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AC5" w:rsidRDefault="00E531BF">
      <w:pPr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6480810" cy="9166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ж 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14213">
        <w:br w:type="page"/>
      </w:r>
    </w:p>
    <w:p w:rsidR="00B96AC5" w:rsidRPr="00E14213" w:rsidRDefault="008C76FD">
      <w:pPr>
        <w:rPr>
          <w:sz w:val="0"/>
          <w:szCs w:val="0"/>
        </w:rPr>
      </w:pPr>
      <w:r>
        <w:rPr>
          <w:noProof/>
          <w:sz w:val="0"/>
          <w:szCs w:val="0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9.15pt;height:721.05pt">
            <v:imagedata r:id="rId6" o:title="бжд"/>
          </v:shape>
        </w:pict>
      </w:r>
    </w:p>
    <w:p w:rsidR="00B96AC5" w:rsidRDefault="00E1421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0"/>
        <w:gridCol w:w="9"/>
        <w:gridCol w:w="1483"/>
        <w:gridCol w:w="1753"/>
        <w:gridCol w:w="4793"/>
        <w:gridCol w:w="974"/>
      </w:tblGrid>
      <w:tr w:rsidR="00B96AC5" w:rsidTr="008C76FD">
        <w:trPr>
          <w:trHeight w:hRule="exact" w:val="416"/>
        </w:trPr>
        <w:tc>
          <w:tcPr>
            <w:tcW w:w="4507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93" w:type="dxa"/>
          </w:tcPr>
          <w:p w:rsidR="00B96AC5" w:rsidRDefault="00B96AC5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C76FD" w:rsidRPr="00E9248A" w:rsidTr="008C76F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8C76FD" w:rsidRPr="00E9248A" w:rsidTr="008C76FD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у студентов профессиональной компетентности в сфере обеспечения безопасности человека в современном мире, готовности использовать основные методы защиты от возможных последствий аварий, катастроф, стихийных бедствий, готовности к обеспечению охраны жизни.</w:t>
            </w:r>
          </w:p>
        </w:tc>
      </w:tr>
      <w:tr w:rsidR="008C76FD" w:rsidTr="008C76F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8C76FD" w:rsidRPr="00E9248A" w:rsidTr="008C76FD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понимание проблем устойчивого развития и рисков, связанных с деятельностью человека;</w:t>
            </w:r>
          </w:p>
        </w:tc>
      </w:tr>
      <w:tr w:rsidR="008C76FD" w:rsidRPr="00E9248A" w:rsidTr="008C76FD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освоение знаний об опасностях, угрожающих человеку в современной повседневной жизни, в опасных и чрезвычайных ситуациях природного, техногенного, социального характера, способах защиты от чрезвычайных ситуаций и способах оказания первой помощи;</w:t>
            </w:r>
          </w:p>
        </w:tc>
      </w:tr>
      <w:tr w:rsidR="008C76FD" w:rsidRPr="00E9248A" w:rsidTr="008C76FD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умений предвидеть, предупреждать влияние на человека поражающих факторов угроз и опасностей;</w:t>
            </w:r>
          </w:p>
        </w:tc>
      </w:tr>
      <w:tr w:rsidR="008C76FD" w:rsidRPr="00E9248A" w:rsidTr="008C76FD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мотивации и способностей к профессиональному самообразованию в области безопасности жизнедеятельности;</w:t>
            </w:r>
          </w:p>
        </w:tc>
      </w:tr>
      <w:tr w:rsidR="00B96AC5" w:rsidRPr="00E531BF" w:rsidTr="008C76FD">
        <w:trPr>
          <w:trHeight w:hRule="exact" w:val="277"/>
        </w:trPr>
        <w:tc>
          <w:tcPr>
            <w:tcW w:w="772" w:type="dxa"/>
          </w:tcPr>
          <w:p w:rsidR="00B96AC5" w:rsidRPr="00E14213" w:rsidRDefault="00B96AC5"/>
        </w:tc>
        <w:tc>
          <w:tcPr>
            <w:tcW w:w="490" w:type="dxa"/>
          </w:tcPr>
          <w:p w:rsidR="00B96AC5" w:rsidRPr="00E14213" w:rsidRDefault="00B96AC5"/>
        </w:tc>
        <w:tc>
          <w:tcPr>
            <w:tcW w:w="1492" w:type="dxa"/>
            <w:gridSpan w:val="2"/>
          </w:tcPr>
          <w:p w:rsidR="00B96AC5" w:rsidRPr="00E14213" w:rsidRDefault="00B96AC5"/>
        </w:tc>
        <w:tc>
          <w:tcPr>
            <w:tcW w:w="1753" w:type="dxa"/>
          </w:tcPr>
          <w:p w:rsidR="00B96AC5" w:rsidRPr="00E14213" w:rsidRDefault="00B96AC5"/>
        </w:tc>
        <w:tc>
          <w:tcPr>
            <w:tcW w:w="4793" w:type="dxa"/>
          </w:tcPr>
          <w:p w:rsidR="00B96AC5" w:rsidRPr="00E14213" w:rsidRDefault="00B96AC5"/>
        </w:tc>
        <w:tc>
          <w:tcPr>
            <w:tcW w:w="974" w:type="dxa"/>
          </w:tcPr>
          <w:p w:rsidR="00B96AC5" w:rsidRPr="00E14213" w:rsidRDefault="00B96AC5"/>
        </w:tc>
      </w:tr>
      <w:tr w:rsidR="00B96AC5" w:rsidRPr="00E531BF" w:rsidTr="008C76F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B96AC5" w:rsidTr="008C76FD">
        <w:trPr>
          <w:trHeight w:hRule="exact" w:val="277"/>
        </w:trPr>
        <w:tc>
          <w:tcPr>
            <w:tcW w:w="27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B96AC5" w:rsidRPr="00E531BF" w:rsidTr="008C76FD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B96AC5" w:rsidTr="008C76FD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специальность</w:t>
            </w:r>
          </w:p>
        </w:tc>
      </w:tr>
      <w:tr w:rsidR="00B96AC5" w:rsidRPr="00E531BF" w:rsidTr="008C76FD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96AC5" w:rsidTr="008C76FD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B96AC5" w:rsidTr="008C76FD">
        <w:trPr>
          <w:trHeight w:hRule="exact" w:val="277"/>
        </w:trPr>
        <w:tc>
          <w:tcPr>
            <w:tcW w:w="772" w:type="dxa"/>
          </w:tcPr>
          <w:p w:rsidR="00B96AC5" w:rsidRDefault="00B96AC5"/>
        </w:tc>
        <w:tc>
          <w:tcPr>
            <w:tcW w:w="490" w:type="dxa"/>
          </w:tcPr>
          <w:p w:rsidR="00B96AC5" w:rsidRDefault="00B96AC5"/>
        </w:tc>
        <w:tc>
          <w:tcPr>
            <w:tcW w:w="1492" w:type="dxa"/>
            <w:gridSpan w:val="2"/>
          </w:tcPr>
          <w:p w:rsidR="00B96AC5" w:rsidRDefault="00B96AC5"/>
        </w:tc>
        <w:tc>
          <w:tcPr>
            <w:tcW w:w="1753" w:type="dxa"/>
          </w:tcPr>
          <w:p w:rsidR="00B96AC5" w:rsidRDefault="00B96AC5"/>
        </w:tc>
        <w:tc>
          <w:tcPr>
            <w:tcW w:w="4793" w:type="dxa"/>
          </w:tcPr>
          <w:p w:rsidR="00B96AC5" w:rsidRDefault="00B96AC5"/>
        </w:tc>
        <w:tc>
          <w:tcPr>
            <w:tcW w:w="974" w:type="dxa"/>
          </w:tcPr>
          <w:p w:rsidR="00B96AC5" w:rsidRDefault="00B96AC5"/>
        </w:tc>
      </w:tr>
      <w:tr w:rsidR="008C76FD" w:rsidRPr="00E9248A" w:rsidTr="008C76FD">
        <w:trPr>
          <w:trHeight w:hRule="exact" w:val="522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C76FD" w:rsidRPr="00E9248A" w:rsidTr="008C76FD">
        <w:trPr>
          <w:trHeight w:hRule="exact" w:val="308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ОК-4: способностью использовать основы правовых знаний в различных сферах деятельности</w:t>
            </w:r>
          </w:p>
        </w:tc>
      </w:tr>
      <w:tr w:rsidR="008C76FD" w:rsidTr="008C76F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C76FD" w:rsidTr="008C76FD">
        <w:trPr>
          <w:trHeight w:hRule="exact" w:val="1137"/>
        </w:trPr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Конституцию Российской Федерации, основные права и свободы человека, юридические нормы и установки, функции и структуру правовой системы; содержание Стратегии национальной безопасности РФ, Федеральных законов «О безопасности», «О противодействии терроризму»,  «О противодействии экстремистской деятельности»; Трудового, гражданского, уголовного и других кодексов Российской Федерации</w:t>
            </w:r>
          </w:p>
        </w:tc>
      </w:tr>
      <w:tr w:rsidR="008C76FD" w:rsidTr="008C76FD">
        <w:trPr>
          <w:trHeight w:hRule="exact" w:val="917"/>
        </w:trPr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Конституцию Российской Федерации,  Основные права и свободы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,ф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структуру правовой системы; основное содержание Стратегии национальной безопасности РФ,   Федеральных законов «О безопасности», «О противодействии терроризму»,  «О противодействии экстремистской деятельности», Трудового, гражданского, уголовного и других кодексов Российской Федерации</w:t>
            </w:r>
          </w:p>
        </w:tc>
      </w:tr>
      <w:tr w:rsidR="008C76FD" w:rsidTr="008C76FD">
        <w:trPr>
          <w:trHeight w:hRule="exact" w:val="917"/>
        </w:trPr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Конституцию Российской Федерации, основные права и свободы человека, функции и структуру правовой системы; основное содержание Федеральных законов «О безопасности», «О противодействии терроризму», «О противодействии экстремистской деятельности», Трудового, гражданского, уголовного и других кодексов Российской Федерации</w:t>
            </w:r>
          </w:p>
        </w:tc>
      </w:tr>
      <w:tr w:rsidR="008C76FD" w:rsidTr="008C76F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C76FD" w:rsidRPr="00E9248A" w:rsidTr="008C76FD">
        <w:trPr>
          <w:trHeight w:hRule="exact" w:val="1137"/>
        </w:trPr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все права и соблюдать требования Конституции Российской Федерации, Стратегии национальной безопасности РФ,   Федеральных законов «О безопасности», «О противодействии терроризму»,  «О противодействии экстремистской деятельности», Трудового, гражданского, уголовного и других кодексов Российской Федерации в профессиональной деятельности; анализировать профессиональные ситуации с позиций российских правовых норм</w:t>
            </w:r>
          </w:p>
        </w:tc>
      </w:tr>
      <w:tr w:rsidR="008C76FD" w:rsidRPr="00E9248A" w:rsidTr="008C76FD">
        <w:trPr>
          <w:trHeight w:hRule="exact" w:val="1137"/>
        </w:trPr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права и соблюдать основные требования Конституции Российской Федерации, Стратегии национальной безопасности РФ,   Федеральных законов «О безопасности», «О противодействии терроризму»,  «О противодействии экстремистской деятельности», Трудового, гражданского, уголовного и других кодексов Российской Федерации в профессиональной деятельности; анализировать профессиональные ситуации с позиций российских правовых норм</w:t>
            </w:r>
          </w:p>
        </w:tc>
      </w:tr>
      <w:tr w:rsidR="008C76FD" w:rsidRPr="00E9248A" w:rsidTr="008C76FD">
        <w:trPr>
          <w:trHeight w:hRule="exact" w:val="917"/>
        </w:trPr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основные права и соблюдать основные требования Конституции Российской Федерации, Стратегии национальной безопасности РФ,   Федеральных законов «О безопасности», «О противодействии терроризму»,  «О противодействии экстремистской деятельности», Трудового, гражданского, уголовного и других кодексов Российской Федерации в профессиональной деятельности</w:t>
            </w:r>
          </w:p>
        </w:tc>
      </w:tr>
      <w:tr w:rsidR="008C76FD" w:rsidTr="008C76FD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C76FD" w:rsidRPr="00E9248A" w:rsidTr="008C76FD">
        <w:trPr>
          <w:trHeight w:hRule="exact" w:val="478"/>
        </w:trPr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построения собственного поведения в соответствии с предписаниями правовых норм, правовой активности, останавливать правонарушения</w:t>
            </w:r>
          </w:p>
        </w:tc>
      </w:tr>
      <w:tr w:rsidR="008C76FD" w:rsidRPr="00E9248A" w:rsidTr="008C76FD">
        <w:trPr>
          <w:trHeight w:hRule="exact" w:val="478"/>
        </w:trPr>
        <w:tc>
          <w:tcPr>
            <w:tcW w:w="12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построения собственного поведения в соответствии с предписаниями правовых норм, правовой активности</w:t>
            </w:r>
          </w:p>
        </w:tc>
      </w:tr>
    </w:tbl>
    <w:p w:rsidR="008C76FD" w:rsidRPr="00E9248A" w:rsidRDefault="008C76FD" w:rsidP="008C76FD">
      <w:pPr>
        <w:rPr>
          <w:sz w:val="0"/>
          <w:szCs w:val="0"/>
        </w:rPr>
      </w:pPr>
      <w:r w:rsidRPr="00E9248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4"/>
        <w:gridCol w:w="3238"/>
        <w:gridCol w:w="4794"/>
        <w:gridCol w:w="978"/>
      </w:tblGrid>
      <w:tr w:rsidR="008C76FD" w:rsidTr="0055339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8C76FD" w:rsidRDefault="008C76FD" w:rsidP="005533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C76FD" w:rsidRPr="00E9248A" w:rsidTr="0055339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построения собственного поведения в соответствии с предписаниями правовых норм</w:t>
            </w:r>
          </w:p>
        </w:tc>
      </w:tr>
      <w:tr w:rsidR="008C76FD" w:rsidRPr="00E9248A" w:rsidTr="00553391">
        <w:trPr>
          <w:trHeight w:hRule="exact" w:val="138"/>
        </w:trPr>
        <w:tc>
          <w:tcPr>
            <w:tcW w:w="1277" w:type="dxa"/>
          </w:tcPr>
          <w:p w:rsidR="008C76FD" w:rsidRPr="00E9248A" w:rsidRDefault="008C76FD" w:rsidP="00553391"/>
        </w:tc>
        <w:tc>
          <w:tcPr>
            <w:tcW w:w="3403" w:type="dxa"/>
          </w:tcPr>
          <w:p w:rsidR="008C76FD" w:rsidRPr="00E9248A" w:rsidRDefault="008C76FD" w:rsidP="00553391"/>
        </w:tc>
        <w:tc>
          <w:tcPr>
            <w:tcW w:w="5104" w:type="dxa"/>
          </w:tcPr>
          <w:p w:rsidR="008C76FD" w:rsidRPr="00E9248A" w:rsidRDefault="008C76FD" w:rsidP="00553391"/>
        </w:tc>
        <w:tc>
          <w:tcPr>
            <w:tcW w:w="993" w:type="dxa"/>
          </w:tcPr>
          <w:p w:rsidR="008C76FD" w:rsidRPr="00E9248A" w:rsidRDefault="008C76FD" w:rsidP="00553391"/>
        </w:tc>
      </w:tr>
      <w:tr w:rsidR="008C76FD" w:rsidRPr="00E9248A" w:rsidTr="00553391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ОК-9: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8C76FD" w:rsidTr="0055339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C76FD" w:rsidRPr="00E9248A" w:rsidTr="00553391">
        <w:trPr>
          <w:trHeight w:hRule="exact" w:val="1576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нормативно-правовые основы оказания первой помощи и поведения в чрезвычайных ситуациях; теоретические основы безопасности жизнедеятельности </w:t>
            </w:r>
            <w:proofErr w:type="spellStart"/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gramStart"/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;о</w:t>
            </w:r>
            <w:proofErr w:type="gramEnd"/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сновные</w:t>
            </w:r>
            <w:proofErr w:type="spellEnd"/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природные, техногенные и социальные опасности, их свойства, характер воздействия опасных и вредных факторов на человека и окружающую природную среду; возможные последствия чрезвычайных ситуаций;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</w:t>
            </w:r>
            <w:proofErr w:type="spellStart"/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природного</w:t>
            </w:r>
            <w:proofErr w:type="gramStart"/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,т</w:t>
            </w:r>
            <w:proofErr w:type="gramEnd"/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ехногенного</w:t>
            </w:r>
            <w:proofErr w:type="spellEnd"/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социального характера</w:t>
            </w:r>
          </w:p>
        </w:tc>
      </w:tr>
      <w:tr w:rsidR="008C76FD" w:rsidRPr="00E9248A" w:rsidTr="00553391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нормативно-правовые основы оказания первой помощи и поведения в чрезвычайных ситуациях; теоретические основы безопасности жизнедеятельности человека;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</w:t>
            </w:r>
          </w:p>
        </w:tc>
      </w:tr>
      <w:tr w:rsidR="008C76FD" w:rsidRPr="00E9248A" w:rsidTr="00553391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нормативно-правовые основы оказания первой помощи и поведения в чрезвычайных ситуациях; основные природные, техногенные и социальные опасности, их свойства, анатомо-физиологические последствия воздействия на человека опасных и вредных факторов природного, техногенного, социального характера; алгоритмы оказания первой помощи и поведения в чрезвычайных ситуациях природного, техногенного и социального характера</w:t>
            </w:r>
          </w:p>
        </w:tc>
      </w:tr>
      <w:tr w:rsidR="008C76FD" w:rsidTr="0055339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C76FD" w:rsidRPr="00E9248A" w:rsidTr="0055339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 и риск их реализации; распознавать жизненные нарушения при неотложных состояниях и травмах; выбирать методы защиты от вредных и опасных факторов</w:t>
            </w:r>
          </w:p>
        </w:tc>
      </w:tr>
      <w:tr w:rsidR="008C76FD" w:rsidRPr="00E9248A" w:rsidTr="0055339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травмах; выбирать методы защиты от вредных и опасных факторов</w:t>
            </w:r>
          </w:p>
        </w:tc>
      </w:tr>
      <w:tr w:rsidR="008C76FD" w:rsidRPr="00E9248A" w:rsidTr="0055339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Идентифицировать основные опасности окружающей природной среды; оценивать уровень опасности в условиях чрезвычайной ситуации; распознавать жизненные нарушения при неотложных состояниях и травмах</w:t>
            </w:r>
          </w:p>
        </w:tc>
      </w:tr>
      <w:tr w:rsidR="008C76FD" w:rsidTr="0055339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C76FD" w:rsidRPr="00E9248A" w:rsidTr="00553391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среды; принятия решений по выбору целесообразных способов защиты в условиях чрезвычайных ситуациях оказания первой помощи;</w:t>
            </w:r>
          </w:p>
        </w:tc>
      </w:tr>
      <w:tr w:rsidR="008C76FD" w:rsidRPr="00E9248A" w:rsidTr="00553391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 обеспечения безопасности жизнедеятельности при осуществлении профессиональной деятельности и защите окружающей природной среды;</w:t>
            </w:r>
          </w:p>
        </w:tc>
      </w:tr>
      <w:tr w:rsidR="008C76FD" w:rsidRPr="00E9248A" w:rsidTr="00553391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Понятийно-терминологическим аппаратом в области безопасности жизнедеятельности и оказания первой помощи; приемами использования средств индивидуальной защиты в чрезвычайной ситуации; приемами оказания первой помощи;</w:t>
            </w:r>
          </w:p>
        </w:tc>
      </w:tr>
      <w:tr w:rsidR="008C76FD" w:rsidRPr="00E9248A" w:rsidTr="00553391">
        <w:trPr>
          <w:trHeight w:hRule="exact" w:val="138"/>
        </w:trPr>
        <w:tc>
          <w:tcPr>
            <w:tcW w:w="1277" w:type="dxa"/>
          </w:tcPr>
          <w:p w:rsidR="008C76FD" w:rsidRPr="00E9248A" w:rsidRDefault="008C76FD" w:rsidP="00553391"/>
        </w:tc>
        <w:tc>
          <w:tcPr>
            <w:tcW w:w="3403" w:type="dxa"/>
          </w:tcPr>
          <w:p w:rsidR="008C76FD" w:rsidRPr="00E9248A" w:rsidRDefault="008C76FD" w:rsidP="00553391"/>
        </w:tc>
        <w:tc>
          <w:tcPr>
            <w:tcW w:w="5104" w:type="dxa"/>
          </w:tcPr>
          <w:p w:rsidR="008C76FD" w:rsidRPr="00E9248A" w:rsidRDefault="008C76FD" w:rsidP="00553391"/>
        </w:tc>
        <w:tc>
          <w:tcPr>
            <w:tcW w:w="993" w:type="dxa"/>
          </w:tcPr>
          <w:p w:rsidR="008C76FD" w:rsidRPr="00E9248A" w:rsidRDefault="008C76FD" w:rsidP="00553391"/>
        </w:tc>
      </w:tr>
      <w:tr w:rsidR="008C76FD" w:rsidRPr="00E9248A" w:rsidTr="00553391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ОК-11: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8C76FD" w:rsidTr="0055339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C76FD" w:rsidRPr="00E9248A" w:rsidTr="0055339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различные механизмы поведения в нестандартных ситуациях; методы защиты в условиях чрезвычайных ситуаций; социальные и этические нормы поведения в нестандартных ситуациях</w:t>
            </w:r>
          </w:p>
        </w:tc>
      </w:tr>
      <w:tr w:rsidR="008C76FD" w:rsidRPr="00E9248A" w:rsidTr="0055339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механизмы поведения в нестандартных ситуациях; методы защиты в условиях чрезвычайных ситуаций; социальные и этические нормы поведения в нестандартных ситуациях</w:t>
            </w:r>
          </w:p>
        </w:tc>
      </w:tr>
      <w:tr w:rsidR="008C76FD" w:rsidRPr="00E9248A" w:rsidTr="0055339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имеет </w:t>
            </w:r>
            <w:proofErr w:type="spellStart"/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предсталение</w:t>
            </w:r>
            <w:proofErr w:type="spellEnd"/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о механизмах поведения в нестандартных ситуациях;  социальных и этических нормах поведения.</w:t>
            </w:r>
          </w:p>
        </w:tc>
      </w:tr>
      <w:tr w:rsidR="008C76FD" w:rsidTr="0055339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C76FD" w:rsidRPr="00E9248A" w:rsidTr="0055339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действовать в нестандартных ситуациях, нести социальную и этическую ответственность за принятые решения; оказывать первую помощь в экстренных случаях;</w:t>
            </w:r>
          </w:p>
        </w:tc>
      </w:tr>
      <w:tr w:rsidR="008C76FD" w:rsidRPr="00E9248A" w:rsidTr="00553391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нести социальную и этическую ответственность за принятые решения; оказывать первую помощь в экстренных случаях;</w:t>
            </w:r>
          </w:p>
        </w:tc>
      </w:tr>
      <w:tr w:rsidR="008C76FD" w:rsidRPr="00E9248A" w:rsidTr="0055339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нести социальную и этическую ответственность за принятые решения;</w:t>
            </w:r>
          </w:p>
        </w:tc>
      </w:tr>
      <w:tr w:rsidR="008C76FD" w:rsidTr="0055339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C76FD" w:rsidRPr="00E9248A" w:rsidTr="00553391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 самозащиты и защиты людей  при нестандартных ситуациях</w:t>
            </w:r>
          </w:p>
        </w:tc>
      </w:tr>
    </w:tbl>
    <w:p w:rsidR="008C76FD" w:rsidRPr="00E9248A" w:rsidRDefault="008C76FD" w:rsidP="008C76FD">
      <w:pPr>
        <w:rPr>
          <w:sz w:val="0"/>
          <w:szCs w:val="0"/>
        </w:rPr>
      </w:pPr>
      <w:r w:rsidRPr="00E9248A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202"/>
        <w:gridCol w:w="265"/>
        <w:gridCol w:w="2858"/>
        <w:gridCol w:w="140"/>
        <w:gridCol w:w="812"/>
        <w:gridCol w:w="147"/>
        <w:gridCol w:w="533"/>
        <w:gridCol w:w="160"/>
        <w:gridCol w:w="939"/>
        <w:gridCol w:w="172"/>
        <w:gridCol w:w="1062"/>
        <w:gridCol w:w="183"/>
        <w:gridCol w:w="485"/>
        <w:gridCol w:w="193"/>
        <w:gridCol w:w="397"/>
        <w:gridCol w:w="974"/>
      </w:tblGrid>
      <w:tr w:rsidR="008C76FD" w:rsidTr="0055339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8C76FD" w:rsidRDefault="008C76FD" w:rsidP="00553391"/>
        </w:tc>
        <w:tc>
          <w:tcPr>
            <w:tcW w:w="710" w:type="dxa"/>
            <w:gridSpan w:val="2"/>
          </w:tcPr>
          <w:p w:rsidR="008C76FD" w:rsidRDefault="008C76FD" w:rsidP="00553391"/>
        </w:tc>
        <w:tc>
          <w:tcPr>
            <w:tcW w:w="1135" w:type="dxa"/>
            <w:gridSpan w:val="2"/>
          </w:tcPr>
          <w:p w:rsidR="008C76FD" w:rsidRDefault="008C76FD" w:rsidP="00553391"/>
        </w:tc>
        <w:tc>
          <w:tcPr>
            <w:tcW w:w="1277" w:type="dxa"/>
            <w:gridSpan w:val="2"/>
          </w:tcPr>
          <w:p w:rsidR="008C76FD" w:rsidRDefault="008C76FD" w:rsidP="00553391"/>
        </w:tc>
        <w:tc>
          <w:tcPr>
            <w:tcW w:w="710" w:type="dxa"/>
            <w:gridSpan w:val="2"/>
          </w:tcPr>
          <w:p w:rsidR="008C76FD" w:rsidRDefault="008C76FD" w:rsidP="00553391"/>
        </w:tc>
        <w:tc>
          <w:tcPr>
            <w:tcW w:w="426" w:type="dxa"/>
            <w:gridSpan w:val="2"/>
          </w:tcPr>
          <w:p w:rsidR="008C76FD" w:rsidRDefault="008C76FD" w:rsidP="0055339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8C76FD" w:rsidRPr="00E9248A" w:rsidTr="0055339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самостоятельной защиты при нестандартных ситуациях</w:t>
            </w:r>
          </w:p>
        </w:tc>
      </w:tr>
      <w:tr w:rsidR="008C76FD" w:rsidRPr="00E9248A" w:rsidTr="0055339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помощью коллег учится защищаться при нестандартных ситуациях</w:t>
            </w:r>
          </w:p>
        </w:tc>
      </w:tr>
      <w:tr w:rsidR="008C76FD" w:rsidRPr="00E9248A" w:rsidTr="00553391">
        <w:trPr>
          <w:trHeight w:hRule="exact" w:val="138"/>
        </w:trPr>
        <w:tc>
          <w:tcPr>
            <w:tcW w:w="766" w:type="dxa"/>
          </w:tcPr>
          <w:p w:rsidR="008C76FD" w:rsidRPr="00E9248A" w:rsidRDefault="008C76FD" w:rsidP="00553391"/>
        </w:tc>
        <w:tc>
          <w:tcPr>
            <w:tcW w:w="228" w:type="dxa"/>
          </w:tcPr>
          <w:p w:rsidR="008C76FD" w:rsidRPr="00E9248A" w:rsidRDefault="008C76FD" w:rsidP="00553391"/>
        </w:tc>
        <w:tc>
          <w:tcPr>
            <w:tcW w:w="285" w:type="dxa"/>
          </w:tcPr>
          <w:p w:rsidR="008C76FD" w:rsidRPr="00E9248A" w:rsidRDefault="008C76FD" w:rsidP="00553391"/>
        </w:tc>
        <w:tc>
          <w:tcPr>
            <w:tcW w:w="3261" w:type="dxa"/>
          </w:tcPr>
          <w:p w:rsidR="008C76FD" w:rsidRPr="00E9248A" w:rsidRDefault="008C76FD" w:rsidP="00553391"/>
        </w:tc>
        <w:tc>
          <w:tcPr>
            <w:tcW w:w="143" w:type="dxa"/>
          </w:tcPr>
          <w:p w:rsidR="008C76FD" w:rsidRPr="00E9248A" w:rsidRDefault="008C76FD" w:rsidP="00553391"/>
        </w:tc>
        <w:tc>
          <w:tcPr>
            <w:tcW w:w="851" w:type="dxa"/>
          </w:tcPr>
          <w:p w:rsidR="008C76FD" w:rsidRPr="00E9248A" w:rsidRDefault="008C76FD" w:rsidP="00553391"/>
        </w:tc>
        <w:tc>
          <w:tcPr>
            <w:tcW w:w="710" w:type="dxa"/>
            <w:gridSpan w:val="2"/>
          </w:tcPr>
          <w:p w:rsidR="008C76FD" w:rsidRPr="00E9248A" w:rsidRDefault="008C76FD" w:rsidP="00553391"/>
        </w:tc>
        <w:tc>
          <w:tcPr>
            <w:tcW w:w="1135" w:type="dxa"/>
            <w:gridSpan w:val="2"/>
          </w:tcPr>
          <w:p w:rsidR="008C76FD" w:rsidRPr="00E9248A" w:rsidRDefault="008C76FD" w:rsidP="00553391"/>
        </w:tc>
        <w:tc>
          <w:tcPr>
            <w:tcW w:w="1277" w:type="dxa"/>
            <w:gridSpan w:val="2"/>
          </w:tcPr>
          <w:p w:rsidR="008C76FD" w:rsidRPr="00E9248A" w:rsidRDefault="008C76FD" w:rsidP="00553391"/>
        </w:tc>
        <w:tc>
          <w:tcPr>
            <w:tcW w:w="710" w:type="dxa"/>
            <w:gridSpan w:val="2"/>
          </w:tcPr>
          <w:p w:rsidR="008C76FD" w:rsidRPr="00E9248A" w:rsidRDefault="008C76FD" w:rsidP="00553391"/>
        </w:tc>
        <w:tc>
          <w:tcPr>
            <w:tcW w:w="426" w:type="dxa"/>
            <w:gridSpan w:val="2"/>
          </w:tcPr>
          <w:p w:rsidR="008C76FD" w:rsidRPr="00E9248A" w:rsidRDefault="008C76FD" w:rsidP="00553391"/>
        </w:tc>
        <w:tc>
          <w:tcPr>
            <w:tcW w:w="993" w:type="dxa"/>
          </w:tcPr>
          <w:p w:rsidR="008C76FD" w:rsidRPr="00E9248A" w:rsidRDefault="008C76FD" w:rsidP="00553391"/>
        </w:tc>
      </w:tr>
      <w:tr w:rsidR="008C76FD" w:rsidRPr="00E9248A" w:rsidTr="00553391">
        <w:trPr>
          <w:trHeight w:hRule="exact" w:val="277"/>
        </w:trPr>
        <w:tc>
          <w:tcPr>
            <w:tcW w:w="10788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E924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E9248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C76FD" w:rsidTr="005533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C76FD" w:rsidRPr="00E9248A" w:rsidTr="0055339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виды природных, </w:t>
            </w:r>
            <w:proofErr w:type="spellStart"/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техносферных</w:t>
            </w:r>
            <w:proofErr w:type="spellEnd"/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социальных опасностей, их свойства и характеристики, особенности влияния на организм человека;</w:t>
            </w:r>
          </w:p>
        </w:tc>
      </w:tr>
      <w:tr w:rsidR="008C76FD" w:rsidTr="005533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термины курса;</w:t>
            </w:r>
          </w:p>
        </w:tc>
      </w:tr>
      <w:tr w:rsidR="008C76FD" w:rsidRPr="00E9248A" w:rsidTr="005533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защиты населения в опасных и чрезвычайных ситуациях;</w:t>
            </w:r>
          </w:p>
        </w:tc>
      </w:tr>
      <w:tr w:rsidR="008C76FD" w:rsidRPr="00E9248A" w:rsidTr="0055339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 и обязанности граждан по обеспечению безопасности.</w:t>
            </w:r>
          </w:p>
        </w:tc>
      </w:tr>
      <w:tr w:rsidR="008C76FD" w:rsidTr="005533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C76FD" w:rsidRPr="00E9248A" w:rsidTr="005533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распознавать основные опасности среды обитания человека и выбирать методы защиты от них;</w:t>
            </w:r>
          </w:p>
        </w:tc>
      </w:tr>
      <w:tr w:rsidR="008C76FD" w:rsidRPr="00E9248A" w:rsidTr="005533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оценивать возможный риск появления чрезвычайных ситуаций, своевременно применять меры по их ликвидации;</w:t>
            </w:r>
          </w:p>
        </w:tc>
      </w:tr>
      <w:tr w:rsidR="008C76FD" w:rsidRPr="00E9248A" w:rsidTr="0055339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основные средства коллективной и индивидуальной защиты.</w:t>
            </w:r>
          </w:p>
        </w:tc>
      </w:tr>
      <w:tr w:rsidR="008C76FD" w:rsidTr="0055339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C76FD" w:rsidRPr="00E9248A" w:rsidTr="0055339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понятийно-терминологическим аппаратом в области безопасности жизнедеятельности;</w:t>
            </w:r>
          </w:p>
        </w:tc>
      </w:tr>
      <w:tr w:rsidR="008C76FD" w:rsidRPr="00E9248A" w:rsidTr="0055339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Default="008C76FD" w:rsidP="005533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76FD" w:rsidRPr="00E9248A" w:rsidRDefault="008C76FD" w:rsidP="00553391">
            <w:pPr>
              <w:spacing w:after="0" w:line="240" w:lineRule="auto"/>
              <w:rPr>
                <w:sz w:val="19"/>
                <w:szCs w:val="19"/>
              </w:rPr>
            </w:pPr>
            <w:r w:rsidRPr="00E9248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 первой помощи при неотложных состояниях;</w:t>
            </w:r>
          </w:p>
        </w:tc>
      </w:tr>
      <w:tr w:rsidR="008C76FD" w:rsidRPr="00E9248A" w:rsidTr="00553391">
        <w:trPr>
          <w:trHeight w:hRule="exact" w:val="277"/>
        </w:trPr>
        <w:tc>
          <w:tcPr>
            <w:tcW w:w="766" w:type="dxa"/>
          </w:tcPr>
          <w:p w:rsidR="008C76FD" w:rsidRPr="00E9248A" w:rsidRDefault="008C76FD" w:rsidP="00553391"/>
        </w:tc>
        <w:tc>
          <w:tcPr>
            <w:tcW w:w="228" w:type="dxa"/>
          </w:tcPr>
          <w:p w:rsidR="008C76FD" w:rsidRPr="00E9248A" w:rsidRDefault="008C76FD" w:rsidP="00553391"/>
        </w:tc>
        <w:tc>
          <w:tcPr>
            <w:tcW w:w="285" w:type="dxa"/>
          </w:tcPr>
          <w:p w:rsidR="008C76FD" w:rsidRPr="00E9248A" w:rsidRDefault="008C76FD" w:rsidP="00553391"/>
        </w:tc>
        <w:tc>
          <w:tcPr>
            <w:tcW w:w="3261" w:type="dxa"/>
          </w:tcPr>
          <w:p w:rsidR="008C76FD" w:rsidRPr="00E9248A" w:rsidRDefault="008C76FD" w:rsidP="00553391"/>
        </w:tc>
        <w:tc>
          <w:tcPr>
            <w:tcW w:w="143" w:type="dxa"/>
          </w:tcPr>
          <w:p w:rsidR="008C76FD" w:rsidRPr="00E9248A" w:rsidRDefault="008C76FD" w:rsidP="00553391"/>
        </w:tc>
        <w:tc>
          <w:tcPr>
            <w:tcW w:w="851" w:type="dxa"/>
          </w:tcPr>
          <w:p w:rsidR="008C76FD" w:rsidRPr="00E9248A" w:rsidRDefault="008C76FD" w:rsidP="00553391"/>
        </w:tc>
        <w:tc>
          <w:tcPr>
            <w:tcW w:w="710" w:type="dxa"/>
            <w:gridSpan w:val="2"/>
          </w:tcPr>
          <w:p w:rsidR="008C76FD" w:rsidRPr="00E9248A" w:rsidRDefault="008C76FD" w:rsidP="00553391"/>
        </w:tc>
        <w:tc>
          <w:tcPr>
            <w:tcW w:w="1135" w:type="dxa"/>
            <w:gridSpan w:val="2"/>
          </w:tcPr>
          <w:p w:rsidR="008C76FD" w:rsidRPr="00E9248A" w:rsidRDefault="008C76FD" w:rsidP="00553391"/>
        </w:tc>
        <w:tc>
          <w:tcPr>
            <w:tcW w:w="1277" w:type="dxa"/>
            <w:gridSpan w:val="2"/>
          </w:tcPr>
          <w:p w:rsidR="008C76FD" w:rsidRPr="00E9248A" w:rsidRDefault="008C76FD" w:rsidP="00553391"/>
        </w:tc>
        <w:tc>
          <w:tcPr>
            <w:tcW w:w="710" w:type="dxa"/>
            <w:gridSpan w:val="2"/>
          </w:tcPr>
          <w:p w:rsidR="008C76FD" w:rsidRPr="00E9248A" w:rsidRDefault="008C76FD" w:rsidP="00553391"/>
        </w:tc>
        <w:tc>
          <w:tcPr>
            <w:tcW w:w="426" w:type="dxa"/>
            <w:gridSpan w:val="2"/>
          </w:tcPr>
          <w:p w:rsidR="008C76FD" w:rsidRPr="00E9248A" w:rsidRDefault="008C76FD" w:rsidP="00553391"/>
        </w:tc>
        <w:tc>
          <w:tcPr>
            <w:tcW w:w="993" w:type="dxa"/>
          </w:tcPr>
          <w:p w:rsidR="008C76FD" w:rsidRPr="00E9248A" w:rsidRDefault="008C76FD" w:rsidP="00553391"/>
        </w:tc>
      </w:tr>
      <w:tr w:rsidR="00B96AC5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851" w:type="dxa"/>
            <w:gridSpan w:val="2"/>
          </w:tcPr>
          <w:p w:rsidR="00B96AC5" w:rsidRDefault="00B96AC5"/>
        </w:tc>
        <w:tc>
          <w:tcPr>
            <w:tcW w:w="710" w:type="dxa"/>
            <w:gridSpan w:val="2"/>
          </w:tcPr>
          <w:p w:rsidR="00B96AC5" w:rsidRDefault="00B96AC5"/>
        </w:tc>
        <w:tc>
          <w:tcPr>
            <w:tcW w:w="1135" w:type="dxa"/>
            <w:gridSpan w:val="2"/>
          </w:tcPr>
          <w:p w:rsidR="00B96AC5" w:rsidRDefault="00B96AC5"/>
        </w:tc>
        <w:tc>
          <w:tcPr>
            <w:tcW w:w="1277" w:type="dxa"/>
            <w:gridSpan w:val="2"/>
          </w:tcPr>
          <w:p w:rsidR="00B96AC5" w:rsidRDefault="00B96AC5"/>
        </w:tc>
        <w:tc>
          <w:tcPr>
            <w:tcW w:w="710" w:type="dxa"/>
            <w:gridSpan w:val="2"/>
          </w:tcPr>
          <w:p w:rsidR="00B96AC5" w:rsidRDefault="00B96AC5"/>
        </w:tc>
        <w:tc>
          <w:tcPr>
            <w:tcW w:w="426" w:type="dxa"/>
          </w:tcPr>
          <w:p w:rsidR="00B96AC5" w:rsidRDefault="00B96A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B96AC5" w:rsidRPr="00E531BF">
        <w:trPr>
          <w:trHeight w:hRule="exact" w:val="277"/>
        </w:trPr>
        <w:tc>
          <w:tcPr>
            <w:tcW w:w="10788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B96AC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B96AC5" w:rsidRPr="00E531B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Теоретические основы безопасности жизнедеятельности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/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/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/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/>
        </w:tc>
      </w:tr>
      <w:tr w:rsidR="00B96AC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безопасности жизнедеятельности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 Л2.5 Л2.9 Л3.1 Л3.6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 основы безопасности жизнедеятельности /</w:t>
            </w:r>
            <w:proofErr w:type="gramStart"/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 Л2.6 Л2.9 Л2.10 Л3.1 Л3.4 Л3.6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 w:rsidRPr="00E531B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Обеспечение безопасности производственной среды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/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/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/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/>
        </w:tc>
      </w:tr>
      <w:tr w:rsidR="00B96AC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Гигиенические требования к производственной среде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Л3.3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 w:rsidRPr="00E531B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E1421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Безопасность жизнедеятельности в чрезвычайных ситуациях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/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/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/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B96AC5"/>
        </w:tc>
      </w:tr>
      <w:tr w:rsidR="00B96AC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E14213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E1421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 безопасности жизнедеятельности в чрезвычайных ситуациях природного характера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Л2.4 Л2.9 Л3.4 Л3.7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 безопасности жизнедеятельности в чрезвычайных ситуациях природного характера /</w:t>
            </w:r>
            <w:proofErr w:type="spellStart"/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Л2.5 Л2.7 Л3.1 Л3.4 Л3.7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 безопасности жизнедеятельности в чрезвычайных ситуациях природного характера /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Л2.4 Л2.9 Л3.4 Л3.7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3.4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 безопасности жизнедеятельности в чрезвычайных ситуациях техногенного характера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 Л3.2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 безопасности жизнедеятельности в чрезвычайных ситуациях техногенного характера /</w:t>
            </w:r>
            <w:proofErr w:type="spellStart"/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Л2.5 Л2.7 Л3.1 Л3.2 Л3.4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 безопасности жизнедеятельности в чрезвычайных ситуациях техногенного характера /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Л2.4 Л2.9 Л3.1 Л3.2 Л3.5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 безопасности жизнедеятельности в чрезвычайных ситуациях социального характера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Л3.1 Л3.4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 безопасности жизнедеятельности в чрезвычайных ситуациях социального характера /</w:t>
            </w:r>
            <w:proofErr w:type="spellStart"/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Л2.5 Л2.7 Л3.1 Л3.4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</w:tbl>
    <w:p w:rsidR="00B96AC5" w:rsidRDefault="00E1421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71"/>
        <w:gridCol w:w="918"/>
        <w:gridCol w:w="664"/>
        <w:gridCol w:w="1089"/>
        <w:gridCol w:w="1209"/>
        <w:gridCol w:w="664"/>
        <w:gridCol w:w="382"/>
        <w:gridCol w:w="935"/>
      </w:tblGrid>
      <w:tr w:rsidR="00B96AC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B96AC5" w:rsidRDefault="00B96AC5"/>
        </w:tc>
        <w:tc>
          <w:tcPr>
            <w:tcW w:w="710" w:type="dxa"/>
          </w:tcPr>
          <w:p w:rsidR="00B96AC5" w:rsidRDefault="00B96AC5"/>
        </w:tc>
        <w:tc>
          <w:tcPr>
            <w:tcW w:w="1135" w:type="dxa"/>
          </w:tcPr>
          <w:p w:rsidR="00B96AC5" w:rsidRDefault="00B96AC5"/>
        </w:tc>
        <w:tc>
          <w:tcPr>
            <w:tcW w:w="1277" w:type="dxa"/>
          </w:tcPr>
          <w:p w:rsidR="00B96AC5" w:rsidRDefault="00B96AC5"/>
        </w:tc>
        <w:tc>
          <w:tcPr>
            <w:tcW w:w="710" w:type="dxa"/>
          </w:tcPr>
          <w:p w:rsidR="00B96AC5" w:rsidRDefault="00B96AC5"/>
        </w:tc>
        <w:tc>
          <w:tcPr>
            <w:tcW w:w="426" w:type="dxa"/>
          </w:tcPr>
          <w:p w:rsidR="00B96AC5" w:rsidRDefault="00B96A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B96AC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 безопасности жизнедеятельности в чрезвычайных ситуациях социального характера /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Л2.8 Л2.9 Л3.1 Л3.4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Гражданская оборона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Л2.3 Л2.8 Л3.1 Л3.4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 w:rsidRPr="00E531B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Первая помощь при неотложных состояниях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B96A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B96AC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B96AC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B96AC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B96AC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B96AC5"/>
        </w:tc>
      </w:tr>
      <w:tr w:rsidR="00B96AC5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терминальные состояния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Л2.4 Л2.7 Л2.10 Л2.11 Л3.3 Л3.4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оказания первой помощи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Л2.10 Л3.4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оказания первой помощи /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ОК-9 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Л2.10 Л2.11 Л3.3 Л3.4</w:t>
            </w:r>
          </w:p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</w:tr>
      <w:tr w:rsidR="00B96AC5">
        <w:trPr>
          <w:trHeight w:hRule="exact" w:val="277"/>
        </w:trPr>
        <w:tc>
          <w:tcPr>
            <w:tcW w:w="993" w:type="dxa"/>
          </w:tcPr>
          <w:p w:rsidR="00B96AC5" w:rsidRDefault="00B96AC5"/>
        </w:tc>
        <w:tc>
          <w:tcPr>
            <w:tcW w:w="3687" w:type="dxa"/>
          </w:tcPr>
          <w:p w:rsidR="00B96AC5" w:rsidRDefault="00B96AC5"/>
        </w:tc>
        <w:tc>
          <w:tcPr>
            <w:tcW w:w="851" w:type="dxa"/>
          </w:tcPr>
          <w:p w:rsidR="00B96AC5" w:rsidRDefault="00B96AC5"/>
        </w:tc>
        <w:tc>
          <w:tcPr>
            <w:tcW w:w="710" w:type="dxa"/>
          </w:tcPr>
          <w:p w:rsidR="00B96AC5" w:rsidRDefault="00B96AC5"/>
        </w:tc>
        <w:tc>
          <w:tcPr>
            <w:tcW w:w="1135" w:type="dxa"/>
          </w:tcPr>
          <w:p w:rsidR="00B96AC5" w:rsidRDefault="00B96AC5"/>
        </w:tc>
        <w:tc>
          <w:tcPr>
            <w:tcW w:w="1277" w:type="dxa"/>
          </w:tcPr>
          <w:p w:rsidR="00B96AC5" w:rsidRDefault="00B96AC5"/>
        </w:tc>
        <w:tc>
          <w:tcPr>
            <w:tcW w:w="710" w:type="dxa"/>
          </w:tcPr>
          <w:p w:rsidR="00B96AC5" w:rsidRDefault="00B96AC5"/>
        </w:tc>
        <w:tc>
          <w:tcPr>
            <w:tcW w:w="426" w:type="dxa"/>
          </w:tcPr>
          <w:p w:rsidR="00B96AC5" w:rsidRDefault="00B96AC5"/>
        </w:tc>
        <w:tc>
          <w:tcPr>
            <w:tcW w:w="993" w:type="dxa"/>
          </w:tcPr>
          <w:p w:rsidR="00B96AC5" w:rsidRDefault="00B96AC5"/>
        </w:tc>
      </w:tr>
      <w:tr w:rsidR="00B96AC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96AC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B96AC5">
        <w:trPr>
          <w:trHeight w:hRule="exact" w:val="663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Тезаурус безопасности жизнедеятельности.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Предмет, задачи и методы исследования безопасности жизнедеятельности.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Аксиомы теории безопасности жизнедеятельности.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Чрезвычайные ситуации и их типология.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Чрезвычайные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ситуация природного характера: общая характеристика.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Чрезвычайные ситуации геофизического характера: виды, поражающие факторы, способы защиты населения.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Чрезвычайные ситуации геологического характера: виды, поражающие факторы, способы защиты населения.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Чрезвычайные ситуации метеорологического характера: виды, поражающие факторы, способы защиты населения.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Чрезвычайные ситуации гидрологического характера: виды, поражающие факторы, способы защиты населения.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Чрезвычайные ситуации биологического характера: виды, поражающие факторы, способы защиты населения.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Пожары: виды, поражающие факторы, способы защиты населения.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Взрывы: виды, поражающие факторы, способы защиты населения.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Аварии с выбросом радиоактивных веществ: поражающие факторы и способы защиты населения.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Аварии с выбросом аварийно химически опасных веществ: поражающие факторы и способы защиты населения.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Гидродинамические аварии: поражающие факторы и способы защиты населения.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Обеспечение безопасности на производстве.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Чрезвычайные ситуации социального характера: общая характеристика.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Терроризм. Меры защиты в случае теракта.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Криминальные опасности.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Понятие национальной и международной безопасности РФ.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Современное оружие массового поражения.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Основные мероприятия в чрезвычайных ситуациях мирного и военного времени.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Средства индивидуальной и коллективной защиты.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Гражданская оборона в Российской Федерации.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Терминальные состояния, их диагностика.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Основы сердечно-легочной реанимации.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Первая помощь при сердечной недостаточности.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Первая помощь при обмороке и коме.</w:t>
            </w:r>
          </w:p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Первая помощь при различных видах травм.</w:t>
            </w:r>
          </w:p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Первая помощь при кровотечениях.</w:t>
            </w:r>
          </w:p>
        </w:tc>
      </w:tr>
      <w:tr w:rsidR="00B96AC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B96AC5" w:rsidRPr="00E531B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2.</w:t>
            </w:r>
          </w:p>
        </w:tc>
      </w:tr>
      <w:tr w:rsidR="00B96AC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B96AC5" w:rsidRPr="00E531B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Практические задания, тесты, творческие задания, 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кейс-задачи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B96AC5" w:rsidRPr="00A40DD2" w:rsidRDefault="00E14213">
      <w:pPr>
        <w:rPr>
          <w:sz w:val="0"/>
          <w:szCs w:val="0"/>
        </w:rPr>
      </w:pPr>
      <w:r w:rsidRPr="00A40DD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894"/>
        <w:gridCol w:w="1952"/>
        <w:gridCol w:w="3181"/>
        <w:gridCol w:w="1572"/>
        <w:gridCol w:w="965"/>
      </w:tblGrid>
      <w:tr w:rsidR="00B96AC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B96AC5" w:rsidRDefault="00B96AC5"/>
        </w:tc>
        <w:tc>
          <w:tcPr>
            <w:tcW w:w="1702" w:type="dxa"/>
          </w:tcPr>
          <w:p w:rsidR="00B96AC5" w:rsidRDefault="00B96AC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B96AC5">
        <w:trPr>
          <w:trHeight w:hRule="exact" w:val="277"/>
        </w:trPr>
        <w:tc>
          <w:tcPr>
            <w:tcW w:w="710" w:type="dxa"/>
          </w:tcPr>
          <w:p w:rsidR="00B96AC5" w:rsidRDefault="00B96AC5"/>
        </w:tc>
        <w:tc>
          <w:tcPr>
            <w:tcW w:w="1986" w:type="dxa"/>
          </w:tcPr>
          <w:p w:rsidR="00B96AC5" w:rsidRDefault="00B96AC5"/>
        </w:tc>
        <w:tc>
          <w:tcPr>
            <w:tcW w:w="1986" w:type="dxa"/>
          </w:tcPr>
          <w:p w:rsidR="00B96AC5" w:rsidRDefault="00B96AC5"/>
        </w:tc>
        <w:tc>
          <w:tcPr>
            <w:tcW w:w="3403" w:type="dxa"/>
          </w:tcPr>
          <w:p w:rsidR="00B96AC5" w:rsidRDefault="00B96AC5"/>
        </w:tc>
        <w:tc>
          <w:tcPr>
            <w:tcW w:w="1702" w:type="dxa"/>
          </w:tcPr>
          <w:p w:rsidR="00B96AC5" w:rsidRDefault="00B96AC5"/>
        </w:tc>
        <w:tc>
          <w:tcPr>
            <w:tcW w:w="993" w:type="dxa"/>
          </w:tcPr>
          <w:p w:rsidR="00B96AC5" w:rsidRDefault="00B96AC5"/>
        </w:tc>
      </w:tr>
      <w:tr w:rsidR="00B96AC5" w:rsidRPr="00E531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B96A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B96A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B96A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Микрюков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высш.проф.образования:рек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.А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кад.военных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наук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Михайлов Л.А., Соломин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по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2013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Микрюков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Конспект лекций: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B96A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B96A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Белов С.В.,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Ильницкая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Высшая школа, 1999</w:t>
            </w:r>
          </w:p>
        </w:tc>
      </w:tr>
      <w:tr w:rsidR="00B96AC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Русак О.Н.,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Малаян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всех спец.,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дисциплине "Безопасность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жизнедеятельности":Допущено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Лань, 2001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Белов С.В.,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Девисилов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Высшая школа, 2006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Хван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Т.А.,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Хван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вузов:Рек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.М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-вом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2004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Зазулинский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 в чрезвычайных ситуациях: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гуманит.вузов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Экзамен, 2006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Хван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Т.А.,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Хван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Практикум:Рек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ос.акад.естествознания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 на Дону: Феникс, 2007</w:t>
            </w:r>
          </w:p>
        </w:tc>
      </w:tr>
      <w:tr w:rsidR="00B96AC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Вишняков Я.Д., Вагин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жизнедеятельности. Защита населения и территорий в чрезвычайных ситуациях: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дисц.регион.сост.спец."Менеджмент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организации":допущено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Советом Учеб.-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метод.объединения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Маринченко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М-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вом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2010</w:t>
            </w:r>
          </w:p>
        </w:tc>
      </w:tr>
      <w:tr w:rsidR="00B96AC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Вишняков Я.Д., Вагин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жизнедеятельности. Защита населения и территорий в чрезвычайных ситуациях: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дисц.регион.сост.спец."Менеджмент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организации":допущено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Советом УМО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Загреков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медицинских знаний: доврачебная помощь: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 w:rsidR="00B96AC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Тарасов Ю.С.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медицинских знаний: Учебное пособие в 2-х томах.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Самара, Самарский государственный университет, 1996</w:t>
            </w:r>
          </w:p>
        </w:tc>
      </w:tr>
      <w:tr w:rsidR="00B96AC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B96A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B96AC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 работы по безопасности жизнедеятельности: 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2008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Мастрюков Б.С.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Опасные ситуации техногенного характера и защита от них: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высш.пед.учеб.заведений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2009</w:t>
            </w:r>
          </w:p>
        </w:tc>
      </w:tr>
      <w:tr w:rsidR="00B96A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Загреков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медицинских знаний: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Бичева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B96A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Неделяева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Опасные ситуации техногенного характера и защита от них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Бичева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И.Б.,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Юдакова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Мониторинговое сопровождение учебной дисциплины "Безопасность жизнедеятельности": 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2013</w:t>
            </w:r>
          </w:p>
        </w:tc>
      </w:tr>
      <w:tr w:rsidR="00B96AC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Картавых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Опасные ситуации природного характера и защита от них: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2014</w:t>
            </w:r>
          </w:p>
        </w:tc>
      </w:tr>
      <w:tr w:rsidR="00B96AC5" w:rsidRPr="00E531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B96AC5" w:rsidRPr="00E531B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 учебно-методический комплекс "Безопасность жизнедеятельности"</w:t>
            </w:r>
          </w:p>
        </w:tc>
      </w:tr>
      <w:tr w:rsidR="00B96AC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 МЧС</w:t>
            </w:r>
          </w:p>
        </w:tc>
      </w:tr>
    </w:tbl>
    <w:p w:rsidR="00B96AC5" w:rsidRDefault="00E1421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58"/>
        <w:gridCol w:w="4763"/>
        <w:gridCol w:w="972"/>
      </w:tblGrid>
      <w:tr w:rsidR="00B96AC5" w:rsidTr="00FC3C58">
        <w:trPr>
          <w:trHeight w:hRule="exact" w:val="416"/>
        </w:trPr>
        <w:tc>
          <w:tcPr>
            <w:tcW w:w="453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63" w:type="dxa"/>
          </w:tcPr>
          <w:p w:rsidR="00B96AC5" w:rsidRDefault="00B96AC5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B96AC5" w:rsidRPr="00E531BF" w:rsidTr="00FC3C58">
        <w:trPr>
          <w:trHeight w:hRule="exact" w:val="27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Сайт "Охрана труда"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ohranatruda</w:t>
            </w: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B96AC5" w:rsidTr="00FC3C58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FC3C58" w:rsidRPr="00FC3C58" w:rsidTr="00FB5AD5">
        <w:trPr>
          <w:trHeight w:val="978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3C58" w:rsidRDefault="00FC3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  <w:p w:rsidR="00FC3C58" w:rsidRDefault="00FC3C58" w:rsidP="00FC3C58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801D2" w:rsidRPr="00FC3C58" w:rsidRDefault="00FC3C58" w:rsidP="00FC3C58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FC3C58">
              <w:rPr>
                <w:rFonts w:ascii="Times New Roman" w:hAnsi="Times New Roman" w:cs="Times New Roman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FC3C58">
              <w:rPr>
                <w:rFonts w:ascii="Times New Roman" w:hAnsi="Times New Roman" w:cs="Times New Roman"/>
                <w:sz w:val="19"/>
                <w:szCs w:val="19"/>
              </w:rPr>
              <w:t>програмных</w:t>
            </w:r>
            <w:proofErr w:type="spellEnd"/>
            <w:r w:rsidRPr="00FC3C58">
              <w:rPr>
                <w:rFonts w:ascii="Times New Roman" w:hAnsi="Times New Roman" w:cs="Times New Roman"/>
                <w:sz w:val="19"/>
                <w:szCs w:val="19"/>
              </w:rPr>
              <w:t xml:space="preserve"> средств, таких как средства </w:t>
            </w:r>
            <w:r w:rsidRPr="00FC3C5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Microsoft</w:t>
            </w:r>
            <w:r w:rsidRPr="00FC3C5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FC3C5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Word</w:t>
            </w:r>
            <w:r w:rsidRPr="00FC3C58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FC3C5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Power</w:t>
            </w:r>
            <w:r w:rsidRPr="00FC3C5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FC3C5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Point</w:t>
            </w:r>
            <w:r w:rsidRPr="00FC3C58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FC3C5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Microsoft</w:t>
            </w:r>
            <w:r w:rsidRPr="00FC3C5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FC3C5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Internet</w:t>
            </w:r>
            <w:r w:rsidRPr="00FC3C5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FC3C5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Explorer</w:t>
            </w:r>
            <w:r w:rsidRPr="00FC3C58">
              <w:rPr>
                <w:rFonts w:ascii="Times New Roman" w:hAnsi="Times New Roman" w:cs="Times New Roman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FC3C58">
              <w:rPr>
                <w:rFonts w:ascii="Times New Roman" w:hAnsi="Times New Roman" w:cs="Times New Roman"/>
                <w:sz w:val="19"/>
                <w:szCs w:val="19"/>
              </w:rPr>
              <w:t>обучающимися</w:t>
            </w:r>
            <w:proofErr w:type="gramEnd"/>
            <w:r w:rsidRPr="00FC3C58">
              <w:rPr>
                <w:rFonts w:ascii="Times New Roman" w:hAnsi="Times New Roman" w:cs="Times New Roman"/>
                <w:sz w:val="19"/>
                <w:szCs w:val="19"/>
              </w:rPr>
              <w:t xml:space="preserve"> в ЭИОС </w:t>
            </w:r>
            <w:proofErr w:type="spellStart"/>
            <w:r w:rsidRPr="00FC3C58">
              <w:rPr>
                <w:rFonts w:ascii="Times New Roman" w:hAnsi="Times New Roman" w:cs="Times New Roman"/>
                <w:sz w:val="19"/>
                <w:szCs w:val="19"/>
              </w:rPr>
              <w:t>Мининского</w:t>
            </w:r>
            <w:proofErr w:type="spellEnd"/>
            <w:r w:rsidRPr="00FC3C58">
              <w:rPr>
                <w:rFonts w:ascii="Times New Roman" w:hAnsi="Times New Roman" w:cs="Times New Roman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 w:rsidRPr="00FC3C5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Google</w:t>
            </w:r>
            <w:r w:rsidRPr="00FC3C58">
              <w:rPr>
                <w:rFonts w:ascii="Times New Roman" w:hAnsi="Times New Roman" w:cs="Times New Roman"/>
                <w:sz w:val="19"/>
                <w:szCs w:val="19"/>
              </w:rPr>
              <w:t>-сервисов.</w:t>
            </w:r>
          </w:p>
        </w:tc>
      </w:tr>
      <w:tr w:rsidR="00B96AC5" w:rsidTr="00FC3C58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B96AC5" w:rsidTr="00FC3C58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http://mchs.gov.ru</w:t>
            </w:r>
          </w:p>
        </w:tc>
      </w:tr>
      <w:tr w:rsidR="00B96AC5" w:rsidTr="00FC3C58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http://ed.gov.ru</w:t>
            </w:r>
          </w:p>
        </w:tc>
      </w:tr>
      <w:tr w:rsidR="00B96AC5" w:rsidTr="00FC3C58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</w:t>
            </w:r>
          </w:p>
        </w:tc>
      </w:tr>
      <w:tr w:rsidR="00B96AC5" w:rsidTr="00FC3C58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http://elibrary.ru</w:t>
            </w:r>
          </w:p>
        </w:tc>
      </w:tr>
      <w:tr w:rsidR="00B96AC5" w:rsidTr="00FC3C58">
        <w:trPr>
          <w:trHeight w:hRule="exact" w:val="279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http://ebiblioteca.ru</w:t>
            </w:r>
          </w:p>
        </w:tc>
      </w:tr>
      <w:tr w:rsidR="00B96AC5" w:rsidTr="00FC3C58">
        <w:trPr>
          <w:trHeight w:hRule="exact" w:val="277"/>
        </w:trPr>
        <w:tc>
          <w:tcPr>
            <w:tcW w:w="781" w:type="dxa"/>
          </w:tcPr>
          <w:p w:rsidR="00B96AC5" w:rsidRDefault="00B96AC5"/>
        </w:tc>
        <w:tc>
          <w:tcPr>
            <w:tcW w:w="3758" w:type="dxa"/>
          </w:tcPr>
          <w:p w:rsidR="00B96AC5" w:rsidRDefault="00B96AC5"/>
        </w:tc>
        <w:tc>
          <w:tcPr>
            <w:tcW w:w="4763" w:type="dxa"/>
          </w:tcPr>
          <w:p w:rsidR="00B96AC5" w:rsidRDefault="00B96AC5"/>
        </w:tc>
        <w:tc>
          <w:tcPr>
            <w:tcW w:w="972" w:type="dxa"/>
          </w:tcPr>
          <w:p w:rsidR="00B96AC5" w:rsidRDefault="00B96AC5"/>
        </w:tc>
      </w:tr>
      <w:tr w:rsidR="00B96AC5" w:rsidRPr="00E531BF" w:rsidTr="00FC3C58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B96AC5" w:rsidRPr="00E531BF" w:rsidTr="00FC3C58">
        <w:trPr>
          <w:trHeight w:hRule="exact" w:val="28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 требует наличия учебной лаборатории по безопасности жизнедеятельности.</w:t>
            </w:r>
          </w:p>
        </w:tc>
      </w:tr>
      <w:tr w:rsidR="00B96AC5" w:rsidRPr="00E531BF" w:rsidTr="00FC3C58">
        <w:trPr>
          <w:trHeight w:hRule="exact" w:val="727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учебной лаборатории: тренажеры для сердечно-легочной реанимации "Максим", "Гоша"; лабораторные установки: "Пожарная сигнализация", "Освещенность и качество освещения", люксметры, </w:t>
            </w:r>
            <w:proofErr w:type="spellStart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шумомер</w:t>
            </w:r>
            <w:proofErr w:type="spellEnd"/>
            <w:r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дозиметр</w:t>
            </w:r>
            <w:r w:rsidR="00FB5AD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тонометр, весы напольные.</w:t>
            </w:r>
          </w:p>
        </w:tc>
      </w:tr>
      <w:tr w:rsidR="00B96AC5" w:rsidRPr="00E531BF" w:rsidTr="00FB5AD5">
        <w:trPr>
          <w:trHeight w:hRule="exact" w:val="555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96AC5" w:rsidRDefault="00E1421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5AD5" w:rsidRDefault="00FB5AD5" w:rsidP="00FB5A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тся аудитори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ая</w:t>
            </w:r>
            <w:r w:rsidRPr="001C0CA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мультимедийными ресурсами.</w:t>
            </w:r>
          </w:p>
          <w:p w:rsidR="00B96AC5" w:rsidRPr="00A40DD2" w:rsidRDefault="00B96AC5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96AC5" w:rsidRPr="00E531BF" w:rsidTr="00FC3C58">
        <w:trPr>
          <w:trHeight w:hRule="exact" w:val="277"/>
        </w:trPr>
        <w:tc>
          <w:tcPr>
            <w:tcW w:w="781" w:type="dxa"/>
          </w:tcPr>
          <w:p w:rsidR="00B96AC5" w:rsidRPr="00A40DD2" w:rsidRDefault="00B96AC5"/>
        </w:tc>
        <w:tc>
          <w:tcPr>
            <w:tcW w:w="3758" w:type="dxa"/>
          </w:tcPr>
          <w:p w:rsidR="00B96AC5" w:rsidRPr="00A40DD2" w:rsidRDefault="00B96AC5"/>
        </w:tc>
        <w:tc>
          <w:tcPr>
            <w:tcW w:w="4763" w:type="dxa"/>
          </w:tcPr>
          <w:p w:rsidR="00B96AC5" w:rsidRPr="00A40DD2" w:rsidRDefault="00B96AC5"/>
        </w:tc>
        <w:tc>
          <w:tcPr>
            <w:tcW w:w="972" w:type="dxa"/>
          </w:tcPr>
          <w:p w:rsidR="00B96AC5" w:rsidRPr="00A40DD2" w:rsidRDefault="00B96AC5"/>
        </w:tc>
      </w:tr>
      <w:tr w:rsidR="00B96AC5" w:rsidRPr="00E531BF" w:rsidTr="00FC3C58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96AC5" w:rsidRPr="00A40DD2" w:rsidRDefault="00E1421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40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A40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40DD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B96AC5" w:rsidRPr="00E531BF" w:rsidTr="00FB5AD5">
        <w:trPr>
          <w:trHeight w:hRule="exact" w:val="2272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5AD5" w:rsidRDefault="00FB5A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Методические рекомендации:</w:t>
            </w:r>
          </w:p>
          <w:p w:rsidR="00B96AC5" w:rsidRPr="00A40DD2" w:rsidRDefault="00FB5A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E14213"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Картавых М.А., </w:t>
            </w:r>
            <w:proofErr w:type="spellStart"/>
            <w:r w:rsidR="00E14213"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Камерилова</w:t>
            </w:r>
            <w:proofErr w:type="spellEnd"/>
            <w:r w:rsidR="00E14213"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Г.С. Технологии образования в области безопасности жизнедеятельности: учеб</w:t>
            </w:r>
            <w:proofErr w:type="gramStart"/>
            <w:r w:rsidR="00E14213"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="00E14213"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="00E14213"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</w:t>
            </w:r>
            <w:proofErr w:type="gramEnd"/>
            <w:r w:rsidR="00E14213"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особие. - Н.Новгород, 2016</w:t>
            </w:r>
          </w:p>
          <w:p w:rsidR="00FB5AD5" w:rsidRDefault="00FB5A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B96AC5" w:rsidRPr="00A40DD2" w:rsidRDefault="00FB5A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r w:rsidR="00E14213"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 - план дисциплины представлен в Приложении</w:t>
            </w:r>
            <w:r w:rsidR="00FC3C5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14213" w:rsidRPr="00A40DD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</w:t>
            </w:r>
          </w:p>
          <w:p w:rsidR="00FB5AD5" w:rsidRDefault="00FB5AD5" w:rsidP="00FB5A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  <w:p w:rsidR="00FB5AD5" w:rsidRDefault="00FB5AD5" w:rsidP="00FB5A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</w:t>
            </w:r>
          </w:p>
          <w:p w:rsidR="00FB5AD5" w:rsidRDefault="00FB5AD5" w:rsidP="00FB5AD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Положение о рейтинговой оценке качества подготовки студентов; </w:t>
            </w:r>
          </w:p>
          <w:p w:rsidR="00B96AC5" w:rsidRPr="00A40DD2" w:rsidRDefault="00FB5AD5" w:rsidP="00FB5AD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470D6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оценке качества подготовки студентов.</w:t>
            </w:r>
          </w:p>
        </w:tc>
      </w:tr>
    </w:tbl>
    <w:p w:rsidR="00B96AC5" w:rsidRPr="00A40DD2" w:rsidRDefault="00B96AC5"/>
    <w:sectPr w:rsidR="00B96AC5" w:rsidRPr="00A40DD2" w:rsidSect="00B96AC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A0018"/>
    <w:rsid w:val="00541B9E"/>
    <w:rsid w:val="0067278F"/>
    <w:rsid w:val="00673E8E"/>
    <w:rsid w:val="006831DC"/>
    <w:rsid w:val="006B74C4"/>
    <w:rsid w:val="008C76FD"/>
    <w:rsid w:val="009F3E86"/>
    <w:rsid w:val="00A40DD2"/>
    <w:rsid w:val="00B96AC5"/>
    <w:rsid w:val="00D31453"/>
    <w:rsid w:val="00D61D13"/>
    <w:rsid w:val="00E14213"/>
    <w:rsid w:val="00E209E2"/>
    <w:rsid w:val="00E531BF"/>
    <w:rsid w:val="00ED6467"/>
    <w:rsid w:val="00F801D2"/>
    <w:rsid w:val="00FB5AD5"/>
    <w:rsid w:val="00FC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1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1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2371</Words>
  <Characters>17826</Characters>
  <Application>Microsoft Office Word</Application>
  <DocSecurity>0</DocSecurity>
  <Lines>148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ДГ-16,17,18_plx_Безопасность жизнедеятельности</vt:lpstr>
      <vt:lpstr>Лист1</vt:lpstr>
    </vt:vector>
  </TitlesOfParts>
  <Company>SPecialiST RePack</Company>
  <LinksUpToDate>false</LinksUpToDate>
  <CharactersWithSpaces>20157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ДГ-16,17,18_plx_Безопасность жизнедеятельности</dc:title>
  <dc:creator>FastReport.NET</dc:creator>
  <cp:lastModifiedBy>Shvetsova</cp:lastModifiedBy>
  <cp:revision>4</cp:revision>
  <cp:lastPrinted>2019-03-05T07:50:00Z</cp:lastPrinted>
  <dcterms:created xsi:type="dcterms:W3CDTF">2019-09-21T11:48:00Z</dcterms:created>
  <dcterms:modified xsi:type="dcterms:W3CDTF">2019-09-23T13:52:00Z</dcterms:modified>
</cp:coreProperties>
</file>